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2B627" w14:textId="6EA089EC" w:rsidR="00E02694" w:rsidRDefault="00E02694" w:rsidP="00E02694">
      <w:pPr>
        <w:tabs>
          <w:tab w:val="left" w:pos="900"/>
        </w:tabs>
      </w:pPr>
      <w:r>
        <w:tab/>
      </w:r>
      <w:r>
        <w:rPr>
          <w:noProof/>
        </w:rPr>
        <w:drawing>
          <wp:inline distT="0" distB="0" distL="0" distR="0" wp14:anchorId="1FD820EA" wp14:editId="761700D1">
            <wp:extent cx="5486400" cy="233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izontal.jpg"/>
                    <pic:cNvPicPr/>
                  </pic:nvPicPr>
                  <pic:blipFill>
                    <a:blip r:embed="rId6">
                      <a:extLst>
                        <a:ext uri="{28A0092B-C50C-407E-A947-70E740481C1C}">
                          <a14:useLocalDpi xmlns:a14="http://schemas.microsoft.com/office/drawing/2010/main" val="0"/>
                        </a:ext>
                      </a:extLst>
                    </a:blip>
                    <a:stretch>
                      <a:fillRect/>
                    </a:stretch>
                  </pic:blipFill>
                  <pic:spPr>
                    <a:xfrm>
                      <a:off x="0" y="0"/>
                      <a:ext cx="5486400" cy="2336800"/>
                    </a:xfrm>
                    <a:prstGeom prst="rect">
                      <a:avLst/>
                    </a:prstGeom>
                  </pic:spPr>
                </pic:pic>
              </a:graphicData>
            </a:graphic>
          </wp:inline>
        </w:drawing>
      </w:r>
    </w:p>
    <w:p w14:paraId="4622F2D9" w14:textId="77777777" w:rsidR="00E02694" w:rsidRDefault="00E02694" w:rsidP="00290C2F"/>
    <w:p w14:paraId="402AFD1B" w14:textId="77777777" w:rsidR="00C33E29" w:rsidRPr="00E02694" w:rsidRDefault="006844FE" w:rsidP="00290C2F">
      <w:pPr>
        <w:rPr>
          <w:sz w:val="32"/>
          <w:szCs w:val="32"/>
        </w:rPr>
      </w:pPr>
      <w:r w:rsidRPr="00E02694">
        <w:rPr>
          <w:b/>
          <w:sz w:val="32"/>
          <w:szCs w:val="32"/>
        </w:rPr>
        <w:t>Mission Statement</w:t>
      </w:r>
      <w:r w:rsidRPr="00E02694">
        <w:rPr>
          <w:sz w:val="32"/>
          <w:szCs w:val="32"/>
        </w:rPr>
        <w:t>:</w:t>
      </w:r>
    </w:p>
    <w:p w14:paraId="4C3CCD99" w14:textId="77777777" w:rsidR="006844FE" w:rsidRPr="006844FE" w:rsidRDefault="006844FE"/>
    <w:p w14:paraId="53A849C9" w14:textId="77777777" w:rsidR="006844FE" w:rsidRDefault="006844FE" w:rsidP="006844FE">
      <w:pPr>
        <w:rPr>
          <w:rFonts w:eastAsia="Times New Roman" w:cs="Times New Roman"/>
          <w:color w:val="000000"/>
          <w:shd w:val="clear" w:color="auto" w:fill="FFFFFF"/>
        </w:rPr>
      </w:pPr>
      <w:r w:rsidRPr="006844FE">
        <w:t>Matthew 28:  19, 20, “</w:t>
      </w:r>
      <w:r w:rsidRPr="006844FE">
        <w:rPr>
          <w:rFonts w:eastAsia="Times New Roman" w:cs="Times New Roman"/>
          <w:color w:val="000000"/>
          <w:shd w:val="clear" w:color="auto" w:fill="FFFFFF"/>
        </w:rPr>
        <w:t>Therefore go and make disciples of all nations, baptizing them in the name of the Father and of the Son and of the Holy Spirit, </w:t>
      </w:r>
      <w:r w:rsidRPr="006844FE">
        <w:rPr>
          <w:rFonts w:eastAsia="Times New Roman" w:cs="Arial"/>
          <w:b/>
          <w:bCs/>
          <w:color w:val="000000"/>
          <w:shd w:val="clear" w:color="auto" w:fill="FFFFFF"/>
          <w:vertAlign w:val="superscript"/>
        </w:rPr>
        <w:t>20 </w:t>
      </w:r>
      <w:r w:rsidRPr="006844FE">
        <w:rPr>
          <w:rFonts w:eastAsia="Times New Roman" w:cs="Times New Roman"/>
          <w:color w:val="000000"/>
          <w:shd w:val="clear" w:color="auto" w:fill="FFFFFF"/>
        </w:rPr>
        <w:t>and teaching them to obey everything I have commanded you”</w:t>
      </w:r>
    </w:p>
    <w:p w14:paraId="7A2390BD" w14:textId="77777777" w:rsidR="006844FE" w:rsidRPr="00A47B0A" w:rsidRDefault="006844FE" w:rsidP="006844FE">
      <w:pPr>
        <w:rPr>
          <w:rFonts w:eastAsia="Times New Roman" w:cs="Times New Roman"/>
          <w:i/>
          <w:color w:val="000000"/>
          <w:shd w:val="clear" w:color="auto" w:fill="FFFFFF"/>
        </w:rPr>
      </w:pPr>
      <w:bookmarkStart w:id="0" w:name="_GoBack"/>
      <w:bookmarkEnd w:id="0"/>
    </w:p>
    <w:p w14:paraId="41749201" w14:textId="77777777" w:rsidR="006844FE" w:rsidRPr="006844FE" w:rsidRDefault="006844FE" w:rsidP="006844FE">
      <w:pPr>
        <w:pStyle w:val="ListParagraph"/>
        <w:numPr>
          <w:ilvl w:val="0"/>
          <w:numId w:val="1"/>
        </w:numPr>
        <w:rPr>
          <w:rFonts w:eastAsia="Times New Roman" w:cs="Times New Roman"/>
          <w:color w:val="000000"/>
          <w:shd w:val="clear" w:color="auto" w:fill="FFFFFF"/>
        </w:rPr>
      </w:pPr>
      <w:r w:rsidRPr="006844FE">
        <w:rPr>
          <w:rFonts w:eastAsia="Times New Roman" w:cs="Times New Roman"/>
          <w:color w:val="000000"/>
          <w:shd w:val="clear" w:color="auto" w:fill="FFFFFF"/>
        </w:rPr>
        <w:t>MAKE DISCIPLES from all kinds of people.</w:t>
      </w:r>
    </w:p>
    <w:p w14:paraId="30120735" w14:textId="77777777" w:rsidR="006844FE" w:rsidRDefault="006844FE" w:rsidP="006844FE">
      <w:pPr>
        <w:pStyle w:val="ListParagraph"/>
        <w:numPr>
          <w:ilvl w:val="0"/>
          <w:numId w:val="1"/>
        </w:numPr>
        <w:rPr>
          <w:rFonts w:eastAsia="Times New Roman" w:cs="Times New Roman"/>
          <w:color w:val="000000"/>
          <w:shd w:val="clear" w:color="auto" w:fill="FFFFFF"/>
        </w:rPr>
      </w:pPr>
      <w:r>
        <w:rPr>
          <w:rFonts w:eastAsia="Times New Roman" w:cs="Times New Roman"/>
          <w:color w:val="000000"/>
          <w:shd w:val="clear" w:color="auto" w:fill="FFFFFF"/>
        </w:rPr>
        <w:t xml:space="preserve">Immerse them in Trinitarian reality.   </w:t>
      </w:r>
    </w:p>
    <w:p w14:paraId="3EAB43BC" w14:textId="77777777" w:rsidR="006844FE" w:rsidRDefault="006844FE" w:rsidP="006844FE">
      <w:pPr>
        <w:pStyle w:val="ListParagraph"/>
        <w:numPr>
          <w:ilvl w:val="1"/>
          <w:numId w:val="1"/>
        </w:numPr>
        <w:rPr>
          <w:rFonts w:eastAsia="Times New Roman" w:cs="Times New Roman"/>
          <w:color w:val="000000"/>
          <w:shd w:val="clear" w:color="auto" w:fill="FFFFFF"/>
        </w:rPr>
      </w:pPr>
      <w:r>
        <w:rPr>
          <w:rFonts w:eastAsia="Times New Roman" w:cs="Times New Roman"/>
          <w:color w:val="000000"/>
          <w:shd w:val="clear" w:color="auto" w:fill="FFFFFF"/>
        </w:rPr>
        <w:t>The Kingdom of God is AT HAND.</w:t>
      </w:r>
    </w:p>
    <w:p w14:paraId="4B526813" w14:textId="77777777" w:rsidR="006844FE" w:rsidRDefault="006844FE" w:rsidP="006844FE">
      <w:pPr>
        <w:pStyle w:val="ListParagraph"/>
        <w:numPr>
          <w:ilvl w:val="0"/>
          <w:numId w:val="1"/>
        </w:numPr>
        <w:rPr>
          <w:rFonts w:eastAsia="Times New Roman" w:cs="Times New Roman"/>
          <w:color w:val="000000"/>
          <w:shd w:val="clear" w:color="auto" w:fill="FFFFFF"/>
        </w:rPr>
      </w:pPr>
      <w:r>
        <w:rPr>
          <w:rFonts w:eastAsia="Times New Roman" w:cs="Times New Roman"/>
          <w:color w:val="000000"/>
          <w:shd w:val="clear" w:color="auto" w:fill="FFFFFF"/>
        </w:rPr>
        <w:t>Teach them to do all I have commanded.</w:t>
      </w:r>
    </w:p>
    <w:p w14:paraId="336F8682" w14:textId="06821B67" w:rsidR="006844FE" w:rsidRDefault="006844FE" w:rsidP="006844FE">
      <w:pPr>
        <w:pStyle w:val="ListParagraph"/>
        <w:numPr>
          <w:ilvl w:val="1"/>
          <w:numId w:val="1"/>
        </w:numPr>
        <w:rPr>
          <w:rFonts w:eastAsia="Times New Roman" w:cs="Times New Roman"/>
          <w:color w:val="000000"/>
          <w:shd w:val="clear" w:color="auto" w:fill="FFFFFF"/>
        </w:rPr>
      </w:pPr>
      <w:r>
        <w:rPr>
          <w:rFonts w:eastAsia="Times New Roman" w:cs="Times New Roman"/>
          <w:color w:val="000000"/>
          <w:shd w:val="clear" w:color="auto" w:fill="FFFFFF"/>
        </w:rPr>
        <w:t xml:space="preserve"> Even Jesus ha</w:t>
      </w:r>
      <w:r w:rsidR="00410DCA">
        <w:rPr>
          <w:rFonts w:eastAsia="Times New Roman" w:cs="Times New Roman"/>
          <w:color w:val="000000"/>
          <w:shd w:val="clear" w:color="auto" w:fill="FFFFFF"/>
        </w:rPr>
        <w:t>d to learn obedience unto death through the events of his life.</w:t>
      </w:r>
      <w:r>
        <w:rPr>
          <w:rFonts w:eastAsia="Times New Roman" w:cs="Times New Roman"/>
          <w:color w:val="000000"/>
          <w:shd w:val="clear" w:color="auto" w:fill="FFFFFF"/>
        </w:rPr>
        <w:t xml:space="preserve">  (Hebrews 5:8)</w:t>
      </w:r>
    </w:p>
    <w:p w14:paraId="5887E864" w14:textId="77777777" w:rsidR="006844FE" w:rsidRDefault="006844FE" w:rsidP="006844FE">
      <w:pPr>
        <w:pStyle w:val="ListParagraph"/>
        <w:numPr>
          <w:ilvl w:val="1"/>
          <w:numId w:val="1"/>
        </w:numPr>
        <w:rPr>
          <w:rFonts w:eastAsia="Times New Roman" w:cs="Times New Roman"/>
          <w:color w:val="000000"/>
          <w:shd w:val="clear" w:color="auto" w:fill="FFFFFF"/>
        </w:rPr>
      </w:pPr>
      <w:r>
        <w:rPr>
          <w:rFonts w:eastAsia="Times New Roman" w:cs="Times New Roman"/>
          <w:color w:val="000000"/>
          <w:shd w:val="clear" w:color="auto" w:fill="FFFFFF"/>
        </w:rPr>
        <w:t>Ephesians 4-6</w:t>
      </w:r>
    </w:p>
    <w:p w14:paraId="70EB22E3" w14:textId="77777777" w:rsidR="006844FE" w:rsidRDefault="006844FE" w:rsidP="006844FE">
      <w:pPr>
        <w:rPr>
          <w:rFonts w:eastAsia="Times New Roman" w:cs="Times New Roman"/>
          <w:color w:val="000000"/>
          <w:shd w:val="clear" w:color="auto" w:fill="FFFFFF"/>
        </w:rPr>
      </w:pPr>
    </w:p>
    <w:p w14:paraId="07A64126" w14:textId="77777777" w:rsidR="006844FE" w:rsidRDefault="006844FE" w:rsidP="006844FE">
      <w:pPr>
        <w:rPr>
          <w:rFonts w:eastAsia="Times New Roman" w:cs="Times New Roman"/>
          <w:color w:val="000000"/>
          <w:shd w:val="clear" w:color="auto" w:fill="FFFFFF"/>
        </w:rPr>
      </w:pPr>
    </w:p>
    <w:p w14:paraId="101E0AD3" w14:textId="77777777" w:rsidR="006844FE" w:rsidRPr="00632227" w:rsidRDefault="006844FE" w:rsidP="006844FE">
      <w:pPr>
        <w:rPr>
          <w:rFonts w:eastAsia="Times New Roman" w:cs="Times New Roman"/>
          <w:b/>
          <w:color w:val="000000"/>
          <w:sz w:val="32"/>
          <w:szCs w:val="32"/>
          <w:shd w:val="clear" w:color="auto" w:fill="FFFFFF"/>
        </w:rPr>
      </w:pPr>
      <w:r w:rsidRPr="00632227">
        <w:rPr>
          <w:rFonts w:eastAsia="Times New Roman" w:cs="Times New Roman"/>
          <w:b/>
          <w:color w:val="000000"/>
          <w:sz w:val="32"/>
          <w:szCs w:val="32"/>
          <w:shd w:val="clear" w:color="auto" w:fill="FFFFFF"/>
        </w:rPr>
        <w:t>PRIMARY THEOLOGIES</w:t>
      </w:r>
      <w:r w:rsidR="00D846B4" w:rsidRPr="00632227">
        <w:rPr>
          <w:rFonts w:eastAsia="Times New Roman" w:cs="Times New Roman"/>
          <w:b/>
          <w:color w:val="000000"/>
          <w:sz w:val="32"/>
          <w:szCs w:val="32"/>
          <w:shd w:val="clear" w:color="auto" w:fill="FFFFFF"/>
        </w:rPr>
        <w:t xml:space="preserve"> (Nicene Creed)</w:t>
      </w:r>
    </w:p>
    <w:p w14:paraId="6B920715" w14:textId="77777777" w:rsidR="006844FE" w:rsidRDefault="006844FE" w:rsidP="006844FE">
      <w:pPr>
        <w:rPr>
          <w:rFonts w:eastAsia="Times New Roman" w:cs="Times New Roman"/>
          <w:color w:val="000000"/>
          <w:shd w:val="clear" w:color="auto" w:fill="FFFFFF"/>
        </w:rPr>
      </w:pPr>
    </w:p>
    <w:p w14:paraId="5C26A6F0" w14:textId="347F9E15" w:rsidR="006844FE" w:rsidRPr="00E0200E" w:rsidRDefault="00632227" w:rsidP="006844FE">
      <w:pPr>
        <w:rPr>
          <w:rFonts w:eastAsia="Times New Roman" w:cs="Times New Roman"/>
          <w:color w:val="000000"/>
          <w:shd w:val="clear" w:color="auto" w:fill="FFFFFF"/>
        </w:rPr>
      </w:pPr>
      <w:r w:rsidRPr="00E0200E">
        <w:rPr>
          <w:rFonts w:eastAsia="Times New Roman" w:cs="Times New Roman"/>
          <w:b/>
          <w:color w:val="000000"/>
          <w:shd w:val="clear" w:color="auto" w:fill="FFFFFF"/>
        </w:rPr>
        <w:t>Theology</w:t>
      </w:r>
      <w:r w:rsidR="009763A1" w:rsidRPr="00E0200E">
        <w:rPr>
          <w:rFonts w:eastAsia="Times New Roman" w:cs="Times New Roman"/>
          <w:color w:val="000000"/>
          <w:shd w:val="clear" w:color="auto" w:fill="FFFFFF"/>
        </w:rPr>
        <w:t xml:space="preserve">:  God is the first person of the Holy Trinity and Creator of All things.  He refers to HIMSELF as “I AM”, inferring His attributes of Omnipresence, Omniscience, and Omnipotence.  He is referred to by Jesus as FATHER and revealed to the World through his interaction with his chosen people, Israel and </w:t>
      </w:r>
      <w:proofErr w:type="gramStart"/>
      <w:r w:rsidR="009763A1" w:rsidRPr="00E0200E">
        <w:rPr>
          <w:rFonts w:eastAsia="Times New Roman" w:cs="Times New Roman"/>
          <w:color w:val="000000"/>
          <w:shd w:val="clear" w:color="auto" w:fill="FFFFFF"/>
        </w:rPr>
        <w:t>the  Second</w:t>
      </w:r>
      <w:proofErr w:type="gramEnd"/>
      <w:r w:rsidR="009763A1" w:rsidRPr="00E0200E">
        <w:rPr>
          <w:rFonts w:eastAsia="Times New Roman" w:cs="Times New Roman"/>
          <w:color w:val="000000"/>
          <w:shd w:val="clear" w:color="auto" w:fill="FFFFFF"/>
        </w:rPr>
        <w:t xml:space="preserve"> Person of the Trinity, Jesus.   </w:t>
      </w:r>
    </w:p>
    <w:p w14:paraId="51DF3E32" w14:textId="77777777" w:rsidR="00CC55E5" w:rsidRPr="00E0200E" w:rsidRDefault="00CC55E5" w:rsidP="006844FE">
      <w:pPr>
        <w:rPr>
          <w:rFonts w:eastAsia="Times New Roman" w:cs="Times New Roman"/>
          <w:b/>
          <w:color w:val="000000"/>
          <w:shd w:val="clear" w:color="auto" w:fill="FFFFFF"/>
        </w:rPr>
      </w:pPr>
    </w:p>
    <w:p w14:paraId="7C61EB69" w14:textId="4861EA07" w:rsidR="00A745E9" w:rsidRPr="00E0200E" w:rsidRDefault="00CC55E5" w:rsidP="006844FE">
      <w:pPr>
        <w:rPr>
          <w:rFonts w:eastAsia="Times New Roman" w:cs="Times New Roman"/>
          <w:color w:val="000000"/>
          <w:shd w:val="clear" w:color="auto" w:fill="FFFFFF"/>
        </w:rPr>
      </w:pPr>
      <w:r w:rsidRPr="00E0200E">
        <w:rPr>
          <w:rFonts w:eastAsia="Times New Roman" w:cs="Times New Roman"/>
          <w:b/>
          <w:color w:val="000000"/>
          <w:shd w:val="clear" w:color="auto" w:fill="FFFFFF"/>
        </w:rPr>
        <w:t>Christology</w:t>
      </w:r>
      <w:r w:rsidRPr="00E0200E">
        <w:rPr>
          <w:rFonts w:eastAsia="Times New Roman" w:cs="Times New Roman"/>
          <w:color w:val="000000"/>
          <w:shd w:val="clear" w:color="auto" w:fill="FFFFFF"/>
        </w:rPr>
        <w:t xml:space="preserve">:  Jesus is the second person of the Trinity and the ONLY “Son” of God.  </w:t>
      </w:r>
      <w:proofErr w:type="gramStart"/>
      <w:r w:rsidR="00A745E9" w:rsidRPr="00E0200E">
        <w:rPr>
          <w:rFonts w:eastAsia="Times New Roman" w:cs="Times New Roman"/>
          <w:color w:val="000000"/>
          <w:shd w:val="clear" w:color="auto" w:fill="FFFFFF"/>
        </w:rPr>
        <w:t>He was referred to by John the Baptist as the “Lamb of God who takes away the sins of the world</w:t>
      </w:r>
      <w:proofErr w:type="gramEnd"/>
      <w:r w:rsidR="00A745E9" w:rsidRPr="00E0200E">
        <w:rPr>
          <w:rFonts w:eastAsia="Times New Roman" w:cs="Times New Roman"/>
          <w:color w:val="000000"/>
          <w:shd w:val="clear" w:color="auto" w:fill="FFFFFF"/>
        </w:rPr>
        <w:t xml:space="preserve">.”  He referred to Himself as “The Way, the Truth, and the Life”, “ The Light of the World”, “The Bread of Life”, </w:t>
      </w:r>
      <w:r w:rsidR="008C78E4" w:rsidRPr="00E0200E">
        <w:rPr>
          <w:rFonts w:eastAsia="Times New Roman" w:cs="Times New Roman"/>
          <w:color w:val="000000"/>
          <w:shd w:val="clear" w:color="auto" w:fill="FFFFFF"/>
        </w:rPr>
        <w:t xml:space="preserve"> “The Resurrection and the Life”, “The True Vine”, “The Good Shepherd”, and “The Door of the Sheep Pen”.  He never directly referred to Himself as God, but it’s impossible to </w:t>
      </w:r>
      <w:r w:rsidR="00410DCA">
        <w:rPr>
          <w:rFonts w:eastAsia="Times New Roman" w:cs="Times New Roman"/>
          <w:color w:val="000000"/>
          <w:shd w:val="clear" w:color="auto" w:fill="FFFFFF"/>
        </w:rPr>
        <w:t>infer otherwise given the Biblical record.</w:t>
      </w:r>
    </w:p>
    <w:p w14:paraId="539126E3" w14:textId="77777777" w:rsidR="00A745E9" w:rsidRPr="00E0200E" w:rsidRDefault="00A745E9" w:rsidP="006844FE">
      <w:pPr>
        <w:rPr>
          <w:rFonts w:eastAsia="Times New Roman" w:cs="Times New Roman"/>
          <w:color w:val="000000"/>
          <w:shd w:val="clear" w:color="auto" w:fill="FFFFFF"/>
        </w:rPr>
      </w:pPr>
    </w:p>
    <w:p w14:paraId="028DA32B" w14:textId="77777777" w:rsidR="00CC55E5" w:rsidRPr="00E0200E" w:rsidRDefault="00CC55E5" w:rsidP="006844FE">
      <w:pPr>
        <w:rPr>
          <w:rFonts w:eastAsia="Times New Roman" w:cs="Times New Roman"/>
          <w:color w:val="000000"/>
          <w:shd w:val="clear" w:color="auto" w:fill="FFFFFF"/>
        </w:rPr>
      </w:pPr>
      <w:r w:rsidRPr="00E0200E">
        <w:rPr>
          <w:rFonts w:eastAsia="Times New Roman" w:cs="Times New Roman"/>
          <w:color w:val="000000"/>
          <w:shd w:val="clear" w:color="auto" w:fill="FFFFFF"/>
        </w:rPr>
        <w:t xml:space="preserve">He was fully human and fully divine.  He was conceived by the Holy Spirit and born of a virgin.  He was crucified and died.  His death defeated the power </w:t>
      </w:r>
      <w:r w:rsidR="00A745E9" w:rsidRPr="00E0200E">
        <w:rPr>
          <w:rFonts w:eastAsia="Times New Roman" w:cs="Times New Roman"/>
          <w:color w:val="000000"/>
          <w:shd w:val="clear" w:color="auto" w:fill="FFFFFF"/>
        </w:rPr>
        <w:t>that sin has over us.  After three days, he rose again, defeating the power that death had over us.  Now He is seated on the right hand throne of God in power, glory, and all authority and will one day judge all men according to their eternal fates.</w:t>
      </w:r>
    </w:p>
    <w:p w14:paraId="0EB94DCA" w14:textId="77777777" w:rsidR="00A745E9" w:rsidRPr="00E0200E" w:rsidRDefault="00A745E9" w:rsidP="006844FE">
      <w:pPr>
        <w:rPr>
          <w:rFonts w:eastAsia="Times New Roman" w:cs="Times New Roman"/>
          <w:color w:val="000000"/>
          <w:shd w:val="clear" w:color="auto" w:fill="FFFFFF"/>
        </w:rPr>
      </w:pPr>
    </w:p>
    <w:p w14:paraId="75E9F574" w14:textId="77777777" w:rsidR="00A745E9" w:rsidRPr="00E0200E" w:rsidRDefault="00A745E9" w:rsidP="006844FE">
      <w:pPr>
        <w:rPr>
          <w:rFonts w:eastAsia="Times New Roman" w:cs="Times New Roman"/>
          <w:color w:val="000000"/>
          <w:shd w:val="clear" w:color="auto" w:fill="FFFFFF"/>
        </w:rPr>
      </w:pPr>
      <w:r w:rsidRPr="00E0200E">
        <w:rPr>
          <w:rFonts w:eastAsia="Times New Roman" w:cs="Times New Roman"/>
          <w:b/>
          <w:color w:val="000000"/>
          <w:shd w:val="clear" w:color="auto" w:fill="FFFFFF"/>
        </w:rPr>
        <w:t>Pneumatology:</w:t>
      </w:r>
      <w:r w:rsidRPr="00E0200E">
        <w:rPr>
          <w:rFonts w:eastAsia="Times New Roman" w:cs="Times New Roman"/>
          <w:color w:val="000000"/>
          <w:shd w:val="clear" w:color="auto" w:fill="FFFFFF"/>
        </w:rPr>
        <w:t xml:space="preserve">  The Holy Spirit is </w:t>
      </w:r>
      <w:r w:rsidR="008C78E4" w:rsidRPr="00E0200E">
        <w:rPr>
          <w:rFonts w:eastAsia="Times New Roman" w:cs="Times New Roman"/>
          <w:color w:val="000000"/>
          <w:shd w:val="clear" w:color="auto" w:fill="FFFFFF"/>
        </w:rPr>
        <w:t xml:space="preserve">the third person of the Trinity and the Spirit of God.  </w:t>
      </w:r>
      <w:r w:rsidR="00313E1F" w:rsidRPr="00E0200E">
        <w:rPr>
          <w:rFonts w:eastAsia="Times New Roman" w:cs="Times New Roman"/>
          <w:color w:val="000000"/>
          <w:shd w:val="clear" w:color="auto" w:fill="FFFFFF"/>
        </w:rPr>
        <w:t xml:space="preserve">He doesn’t </w:t>
      </w:r>
      <w:r w:rsidR="00460036" w:rsidRPr="00E0200E">
        <w:rPr>
          <w:rFonts w:eastAsia="Times New Roman" w:cs="Times New Roman"/>
          <w:color w:val="000000"/>
          <w:shd w:val="clear" w:color="auto" w:fill="FFFFFF"/>
        </w:rPr>
        <w:t>name</w:t>
      </w:r>
      <w:r w:rsidR="00313E1F" w:rsidRPr="00E0200E">
        <w:rPr>
          <w:rFonts w:eastAsia="Times New Roman" w:cs="Times New Roman"/>
          <w:color w:val="000000"/>
          <w:shd w:val="clear" w:color="auto" w:fill="FFFFFF"/>
        </w:rPr>
        <w:t xml:space="preserve"> Himself anywhere in Scripture.</w:t>
      </w:r>
      <w:r w:rsidR="00D40455" w:rsidRPr="00E0200E">
        <w:rPr>
          <w:rFonts w:eastAsia="Times New Roman" w:cs="Times New Roman"/>
          <w:color w:val="000000"/>
          <w:shd w:val="clear" w:color="auto" w:fill="FFFFFF"/>
        </w:rPr>
        <w:t xml:space="preserve">  But He is referred to</w:t>
      </w:r>
      <w:r w:rsidR="00545130" w:rsidRPr="00E0200E">
        <w:rPr>
          <w:rFonts w:eastAsia="Times New Roman" w:cs="Times New Roman"/>
          <w:color w:val="000000"/>
          <w:shd w:val="clear" w:color="auto" w:fill="FFFFFF"/>
        </w:rPr>
        <w:t xml:space="preserve"> as Comforter, Counselor, Teacher, Guide, Advocate, and Spirit of Truth.  </w:t>
      </w:r>
      <w:r w:rsidR="00460036" w:rsidRPr="00E0200E">
        <w:rPr>
          <w:rFonts w:eastAsia="Times New Roman" w:cs="Times New Roman"/>
          <w:color w:val="000000"/>
          <w:shd w:val="clear" w:color="auto" w:fill="FFFFFF"/>
        </w:rPr>
        <w:t>As third PERSON of the Trinity</w:t>
      </w:r>
      <w:proofErr w:type="gramStart"/>
      <w:r w:rsidR="00460036" w:rsidRPr="00E0200E">
        <w:rPr>
          <w:rFonts w:eastAsia="Times New Roman" w:cs="Times New Roman"/>
          <w:color w:val="000000"/>
          <w:shd w:val="clear" w:color="auto" w:fill="FFFFFF"/>
        </w:rPr>
        <w:t>,  He</w:t>
      </w:r>
      <w:proofErr w:type="gramEnd"/>
      <w:r w:rsidR="00460036" w:rsidRPr="00E0200E">
        <w:rPr>
          <w:rFonts w:eastAsia="Times New Roman" w:cs="Times New Roman"/>
          <w:color w:val="000000"/>
          <w:shd w:val="clear" w:color="auto" w:fill="FFFFFF"/>
        </w:rPr>
        <w:t xml:space="preserve"> is active in the work of sanctification of the believer in Christ.  </w:t>
      </w:r>
    </w:p>
    <w:p w14:paraId="2B7A6764" w14:textId="77777777" w:rsidR="00460036" w:rsidRPr="00E0200E" w:rsidRDefault="00460036" w:rsidP="006844FE">
      <w:pPr>
        <w:rPr>
          <w:rFonts w:eastAsia="Times New Roman" w:cs="Times New Roman"/>
          <w:color w:val="000000"/>
          <w:shd w:val="clear" w:color="auto" w:fill="FFFFFF"/>
        </w:rPr>
      </w:pPr>
    </w:p>
    <w:p w14:paraId="11DD31BC" w14:textId="77777777" w:rsidR="006844FE" w:rsidRPr="00E0200E" w:rsidRDefault="00460036" w:rsidP="006844FE">
      <w:pPr>
        <w:rPr>
          <w:rFonts w:eastAsia="Times New Roman" w:cs="Times New Roman"/>
          <w:color w:val="000000"/>
          <w:shd w:val="clear" w:color="auto" w:fill="FFFFFF"/>
        </w:rPr>
      </w:pPr>
      <w:r w:rsidRPr="00E0200E">
        <w:rPr>
          <w:rFonts w:eastAsia="Times New Roman" w:cs="Times New Roman"/>
          <w:b/>
          <w:color w:val="000000"/>
          <w:shd w:val="clear" w:color="auto" w:fill="FFFFFF"/>
        </w:rPr>
        <w:t>Soteriology</w:t>
      </w:r>
      <w:r w:rsidRPr="00E0200E">
        <w:rPr>
          <w:rFonts w:eastAsia="Times New Roman" w:cs="Times New Roman"/>
          <w:color w:val="000000"/>
          <w:shd w:val="clear" w:color="auto" w:fill="FFFFFF"/>
        </w:rPr>
        <w:t xml:space="preserve">:   </w:t>
      </w:r>
      <w:r w:rsidR="00FA1B72" w:rsidRPr="00E0200E">
        <w:rPr>
          <w:rFonts w:eastAsia="Times New Roman" w:cs="Times New Roman"/>
          <w:color w:val="000000"/>
          <w:shd w:val="clear" w:color="auto" w:fill="FFFFFF"/>
        </w:rPr>
        <w:t>Salvation is the work of the Holy Spirit made possible through the atoning sacrifice of Jesus Christ on the cross, which reconciles us to God the Father.  We are saved through grace and not works.  True salvation also requires the recognition that we are separated from God by our sin, which has mastery over us, until salvation.  Consequently, we must understand and believe that all have sinned and fallen short of the glory of God and the result of our sin is separation from God for all eternity.  We are saved from being separated from God forever in death through our confession of fa</w:t>
      </w:r>
      <w:r w:rsidR="00D846B4" w:rsidRPr="00E0200E">
        <w:rPr>
          <w:rFonts w:eastAsia="Times New Roman" w:cs="Times New Roman"/>
          <w:color w:val="000000"/>
          <w:shd w:val="clear" w:color="auto" w:fill="FFFFFF"/>
        </w:rPr>
        <w:t xml:space="preserve">ith that Jesus is Lord and by believing in our heart that </w:t>
      </w:r>
      <w:r w:rsidR="00FA1B72" w:rsidRPr="00E0200E">
        <w:rPr>
          <w:rFonts w:eastAsia="Times New Roman" w:cs="Times New Roman"/>
          <w:color w:val="000000"/>
          <w:shd w:val="clear" w:color="auto" w:fill="FFFFFF"/>
        </w:rPr>
        <w:t xml:space="preserve">God raised Him from the dead. </w:t>
      </w:r>
      <w:r w:rsidR="00D846B4" w:rsidRPr="00E0200E">
        <w:rPr>
          <w:rFonts w:eastAsia="Times New Roman" w:cs="Times New Roman"/>
          <w:color w:val="000000"/>
          <w:shd w:val="clear" w:color="auto" w:fill="FFFFFF"/>
        </w:rPr>
        <w:t xml:space="preserve"> Through this our sins our forgiven and we have everlasting </w:t>
      </w:r>
      <w:proofErr w:type="gramStart"/>
      <w:r w:rsidR="00D846B4" w:rsidRPr="00E0200E">
        <w:rPr>
          <w:rFonts w:eastAsia="Times New Roman" w:cs="Times New Roman"/>
          <w:color w:val="000000"/>
          <w:shd w:val="clear" w:color="auto" w:fill="FFFFFF"/>
        </w:rPr>
        <w:t>life which</w:t>
      </w:r>
      <w:proofErr w:type="gramEnd"/>
      <w:r w:rsidR="00D846B4" w:rsidRPr="00E0200E">
        <w:rPr>
          <w:rFonts w:eastAsia="Times New Roman" w:cs="Times New Roman"/>
          <w:color w:val="000000"/>
          <w:shd w:val="clear" w:color="auto" w:fill="FFFFFF"/>
        </w:rPr>
        <w:t xml:space="preserve"> begins upon the moment of salvation.</w:t>
      </w:r>
    </w:p>
    <w:p w14:paraId="6DC9BAEE" w14:textId="77777777" w:rsidR="00FA1B72" w:rsidRPr="00E0200E" w:rsidRDefault="00FA1B72" w:rsidP="006844FE">
      <w:pPr>
        <w:rPr>
          <w:rFonts w:eastAsia="Times New Roman" w:cs="Times New Roman"/>
          <w:color w:val="000000"/>
          <w:shd w:val="clear" w:color="auto" w:fill="FFFFFF"/>
        </w:rPr>
      </w:pPr>
    </w:p>
    <w:p w14:paraId="6F154128" w14:textId="77777777" w:rsidR="007248F2" w:rsidRPr="00E0200E" w:rsidRDefault="00FA1B72" w:rsidP="007248F2">
      <w:pPr>
        <w:rPr>
          <w:rFonts w:eastAsia="Times New Roman" w:cs="Arial"/>
          <w:color w:val="001320"/>
          <w:shd w:val="clear" w:color="auto" w:fill="FFFFFF"/>
        </w:rPr>
      </w:pPr>
      <w:r w:rsidRPr="00E0200E">
        <w:rPr>
          <w:rFonts w:eastAsia="Times New Roman" w:cs="Times New Roman"/>
          <w:b/>
          <w:color w:val="000000"/>
          <w:shd w:val="clear" w:color="auto" w:fill="FFFFFF"/>
        </w:rPr>
        <w:t>The Bible.</w:t>
      </w:r>
      <w:r w:rsidRPr="00E0200E">
        <w:rPr>
          <w:rFonts w:eastAsia="Times New Roman" w:cs="Times New Roman"/>
          <w:color w:val="000000"/>
          <w:shd w:val="clear" w:color="auto" w:fill="FFFFFF"/>
        </w:rPr>
        <w:t xml:space="preserve">  The Bible is divinely inspired Word of God; it was written by men under the inspiration of the Holy Spirit. </w:t>
      </w:r>
      <w:r w:rsidR="007248F2" w:rsidRPr="00E0200E">
        <w:rPr>
          <w:rFonts w:eastAsia="Times New Roman" w:cs="Times New Roman"/>
          <w:color w:val="000000"/>
          <w:shd w:val="clear" w:color="auto" w:fill="FFFFFF"/>
        </w:rPr>
        <w:t>(God-breathed)</w:t>
      </w:r>
      <w:r w:rsidRPr="00E0200E">
        <w:rPr>
          <w:rFonts w:eastAsia="Times New Roman" w:cs="Times New Roman"/>
          <w:color w:val="000000"/>
          <w:shd w:val="clear" w:color="auto" w:fill="FFFFFF"/>
        </w:rPr>
        <w:t xml:space="preserve"> It is inerrant and useful for teaching, rebuking, correcting and training in righteousness, so that the servant of </w:t>
      </w:r>
      <w:proofErr w:type="gramStart"/>
      <w:r w:rsidRPr="00E0200E">
        <w:rPr>
          <w:rFonts w:eastAsia="Times New Roman" w:cs="Times New Roman"/>
          <w:color w:val="000000"/>
          <w:shd w:val="clear" w:color="auto" w:fill="FFFFFF"/>
        </w:rPr>
        <w:t>God</w:t>
      </w:r>
      <w:r w:rsidRPr="00E0200E">
        <w:rPr>
          <w:rFonts w:eastAsia="Times New Roman" w:cs="Times New Roman"/>
          <w:color w:val="000000"/>
          <w:shd w:val="clear" w:color="auto" w:fill="FFFFFF"/>
          <w:vertAlign w:val="superscript"/>
        </w:rPr>
        <w:t>[</w:t>
      </w:r>
      <w:proofErr w:type="gramEnd"/>
      <w:r w:rsidRPr="00E0200E">
        <w:rPr>
          <w:rFonts w:eastAsia="Times New Roman" w:cs="Times New Roman"/>
          <w:color w:val="000000"/>
          <w:shd w:val="clear" w:color="auto" w:fill="FFFFFF"/>
          <w:vertAlign w:val="superscript"/>
        </w:rPr>
        <w:fldChar w:fldCharType="begin"/>
      </w:r>
      <w:r w:rsidRPr="00E0200E">
        <w:rPr>
          <w:rFonts w:eastAsia="Times New Roman" w:cs="Times New Roman"/>
          <w:color w:val="000000"/>
          <w:shd w:val="clear" w:color="auto" w:fill="FFFFFF"/>
          <w:vertAlign w:val="superscript"/>
        </w:rPr>
        <w:instrText xml:space="preserve"> HYPERLINK "https://www.biblegateway.com/passage/?search=2+Timothy+3%3A16-17&amp;version=NIV" \l "fen-NIV-29871a" \o "See footnote a" </w:instrText>
      </w:r>
      <w:r w:rsidRPr="00E0200E">
        <w:rPr>
          <w:rFonts w:eastAsia="Times New Roman" w:cs="Times New Roman"/>
          <w:color w:val="000000"/>
          <w:shd w:val="clear" w:color="auto" w:fill="FFFFFF"/>
          <w:vertAlign w:val="superscript"/>
        </w:rPr>
        <w:fldChar w:fldCharType="separate"/>
      </w:r>
      <w:r w:rsidRPr="00E0200E">
        <w:rPr>
          <w:rFonts w:eastAsia="Times New Roman" w:cs="Times New Roman"/>
          <w:color w:val="B34B2C"/>
          <w:u w:val="single"/>
          <w:vertAlign w:val="superscript"/>
        </w:rPr>
        <w:t>a</w:t>
      </w:r>
      <w:r w:rsidRPr="00E0200E">
        <w:rPr>
          <w:rFonts w:eastAsia="Times New Roman" w:cs="Times New Roman"/>
          <w:color w:val="000000"/>
          <w:shd w:val="clear" w:color="auto" w:fill="FFFFFF"/>
          <w:vertAlign w:val="superscript"/>
        </w:rPr>
        <w:fldChar w:fldCharType="end"/>
      </w:r>
      <w:r w:rsidRPr="00E0200E">
        <w:rPr>
          <w:rFonts w:eastAsia="Times New Roman" w:cs="Times New Roman"/>
          <w:color w:val="000000"/>
          <w:shd w:val="clear" w:color="auto" w:fill="FFFFFF"/>
          <w:vertAlign w:val="superscript"/>
        </w:rPr>
        <w:t>]</w:t>
      </w:r>
      <w:r w:rsidRPr="00E0200E">
        <w:rPr>
          <w:rFonts w:eastAsia="Times New Roman" w:cs="Times New Roman"/>
          <w:color w:val="000000"/>
          <w:shd w:val="clear" w:color="auto" w:fill="FFFFFF"/>
        </w:rPr>
        <w:t> may be thoroughly equipped for every good work.</w:t>
      </w:r>
      <w:r w:rsidR="007248F2" w:rsidRPr="00E0200E">
        <w:rPr>
          <w:rFonts w:eastAsia="Times New Roman" w:cs="Times New Roman"/>
          <w:color w:val="000000"/>
          <w:shd w:val="clear" w:color="auto" w:fill="FFFFFF"/>
        </w:rPr>
        <w:t xml:space="preserve"> </w:t>
      </w:r>
      <w:r w:rsidR="007248F2" w:rsidRPr="00E0200E">
        <w:rPr>
          <w:rFonts w:eastAsia="Times New Roman" w:cs="Arial"/>
          <w:color w:val="001320"/>
          <w:shd w:val="clear" w:color="auto" w:fill="FFFFFF"/>
        </w:rPr>
        <w:t>The Word of God is alive and active. Sharper than any double-edged sword, it penetrates even to dividing soul and spirit, joints and marrow; it judges the thoughts and attitudes of the heart.</w:t>
      </w:r>
    </w:p>
    <w:p w14:paraId="1D718FBF" w14:textId="77777777" w:rsidR="00174D00" w:rsidRPr="00E0200E" w:rsidRDefault="00174D00" w:rsidP="007248F2">
      <w:pPr>
        <w:rPr>
          <w:rFonts w:eastAsia="Times New Roman" w:cs="Arial"/>
          <w:color w:val="001320"/>
          <w:shd w:val="clear" w:color="auto" w:fill="FFFFFF"/>
        </w:rPr>
      </w:pPr>
    </w:p>
    <w:p w14:paraId="28A461BD" w14:textId="77777777" w:rsidR="00174D00" w:rsidRPr="00E0200E" w:rsidRDefault="00174D00" w:rsidP="00174D00">
      <w:pPr>
        <w:rPr>
          <w:rFonts w:eastAsia="Times New Roman" w:cs="Times New Roman"/>
        </w:rPr>
      </w:pPr>
      <w:r w:rsidRPr="00E0200E">
        <w:rPr>
          <w:rFonts w:eastAsia="Times New Roman" w:cs="Arial"/>
          <w:b/>
          <w:color w:val="001320"/>
          <w:shd w:val="clear" w:color="auto" w:fill="FFFFFF"/>
        </w:rPr>
        <w:t>Ecclesiology</w:t>
      </w:r>
      <w:r w:rsidRPr="00E0200E">
        <w:rPr>
          <w:rFonts w:eastAsia="Times New Roman" w:cs="Arial"/>
          <w:color w:val="001320"/>
          <w:shd w:val="clear" w:color="auto" w:fill="FFFFFF"/>
        </w:rPr>
        <w:t xml:space="preserve">:  </w:t>
      </w:r>
      <w:r w:rsidRPr="00E0200E">
        <w:rPr>
          <w:rFonts w:eastAsia="Times New Roman" w:cs="Times New Roman"/>
          <w:color w:val="000000"/>
          <w:shd w:val="clear" w:color="auto" w:fill="FFFFFF"/>
        </w:rPr>
        <w:t>The church of Jesus Christ is God’s chosen VESSEL to equip HIS TREASURE, the community of saints, for the work of ministry, for building up the body of Christ. That we all attain to the unity of the faith and of the knowledge of the Son of God.  This is so that we may no longer be children, tossed to and fro by the waves and carried about by every wind of doctrine, by human cunning, by craftiness in deceitful schemes. Rather, speaking the truth in love, we are to grow up in every way into him who is the head of the church, Jesus Christ, from whom the whole body, the Church, is joined and held together by every joint with which it is equipped, when each part is working properly, makes the body grow so that it builds itself up in love.</w:t>
      </w:r>
    </w:p>
    <w:p w14:paraId="454650D9" w14:textId="77777777" w:rsidR="00174D00" w:rsidRPr="00E0200E" w:rsidRDefault="00174D00" w:rsidP="007248F2">
      <w:pPr>
        <w:rPr>
          <w:rFonts w:eastAsia="Times New Roman" w:cs="Arial"/>
          <w:color w:val="001320"/>
          <w:shd w:val="clear" w:color="auto" w:fill="FFFFFF"/>
        </w:rPr>
      </w:pPr>
    </w:p>
    <w:p w14:paraId="35986FB9" w14:textId="77777777" w:rsidR="00174D00" w:rsidRPr="00E0200E" w:rsidRDefault="00174D00" w:rsidP="007248F2">
      <w:pPr>
        <w:rPr>
          <w:rFonts w:eastAsia="Times New Roman" w:cs="Arial"/>
          <w:color w:val="001320"/>
          <w:shd w:val="clear" w:color="auto" w:fill="FFFFFF"/>
        </w:rPr>
      </w:pPr>
      <w:r w:rsidRPr="00E0200E">
        <w:rPr>
          <w:rFonts w:eastAsia="Times New Roman" w:cs="Arial"/>
          <w:color w:val="001320"/>
          <w:shd w:val="clear" w:color="auto" w:fill="FFFFFF"/>
        </w:rPr>
        <w:t xml:space="preserve">The primary purpose of the church therefore, is the edification, encouragement, and the equipping of the priesthood of believers to be fully devoted disciples of Jesus Christ.  </w:t>
      </w:r>
    </w:p>
    <w:p w14:paraId="3402CC59" w14:textId="77777777" w:rsidR="00964884" w:rsidRPr="00E0200E" w:rsidRDefault="00964884" w:rsidP="007248F2">
      <w:pPr>
        <w:rPr>
          <w:rFonts w:eastAsia="Times New Roman" w:cs="Arial"/>
          <w:color w:val="001320"/>
          <w:shd w:val="clear" w:color="auto" w:fill="FFFFFF"/>
        </w:rPr>
      </w:pPr>
    </w:p>
    <w:p w14:paraId="6A663863" w14:textId="77777777" w:rsidR="005937A1" w:rsidRPr="00E0200E" w:rsidRDefault="00964884" w:rsidP="005937A1">
      <w:pPr>
        <w:rPr>
          <w:rFonts w:eastAsia="Times New Roman" w:cs="Times New Roman"/>
        </w:rPr>
      </w:pPr>
      <w:r w:rsidRPr="00E0200E">
        <w:rPr>
          <w:rFonts w:eastAsia="Times New Roman" w:cs="Arial"/>
          <w:b/>
          <w:color w:val="001320"/>
          <w:shd w:val="clear" w:color="auto" w:fill="FFFFFF"/>
        </w:rPr>
        <w:t>Anthropology</w:t>
      </w:r>
      <w:r w:rsidRPr="00E0200E">
        <w:rPr>
          <w:rFonts w:eastAsia="Times New Roman" w:cs="Arial"/>
          <w:color w:val="001320"/>
          <w:shd w:val="clear" w:color="auto" w:fill="FFFFFF"/>
        </w:rPr>
        <w:t xml:space="preserve">:  Only the Bible can adequately answer the questions of origin, purpose, and destiny of man in a coherent and </w:t>
      </w:r>
      <w:r w:rsidR="005C438E" w:rsidRPr="00E0200E">
        <w:rPr>
          <w:rFonts w:eastAsia="Times New Roman" w:cs="Arial"/>
          <w:color w:val="001320"/>
          <w:shd w:val="clear" w:color="auto" w:fill="FFFFFF"/>
        </w:rPr>
        <w:t xml:space="preserve">reasonable way that is in harmony with reality. </w:t>
      </w:r>
      <w:r w:rsidR="005937A1" w:rsidRPr="00E0200E">
        <w:rPr>
          <w:rFonts w:eastAsia="Times New Roman" w:cs="Arial"/>
          <w:color w:val="001320"/>
          <w:shd w:val="clear" w:color="auto" w:fill="FFFFFF"/>
        </w:rPr>
        <w:t xml:space="preserve">For since the creation of the world God's invisible qualities--his eternal power and divine nature--have been clearly seen, being understood from what has been made, so that people are without excuse.  Both creation and our conscience </w:t>
      </w:r>
      <w:r w:rsidR="00A85942" w:rsidRPr="00E0200E">
        <w:rPr>
          <w:rFonts w:eastAsia="Times New Roman" w:cs="Arial"/>
          <w:color w:val="001320"/>
          <w:shd w:val="clear" w:color="auto" w:fill="FFFFFF"/>
        </w:rPr>
        <w:t xml:space="preserve">(Romans 2: 14,15) </w:t>
      </w:r>
      <w:r w:rsidR="005937A1" w:rsidRPr="00E0200E">
        <w:rPr>
          <w:rFonts w:eastAsia="Times New Roman" w:cs="Arial"/>
          <w:color w:val="001320"/>
          <w:shd w:val="clear" w:color="auto" w:fill="FFFFFF"/>
        </w:rPr>
        <w:t xml:space="preserve">clearly speak of a Holy Creator.  </w:t>
      </w:r>
    </w:p>
    <w:p w14:paraId="6E8E27CC" w14:textId="77777777" w:rsidR="005937A1" w:rsidRPr="00E0200E" w:rsidRDefault="005937A1" w:rsidP="007248F2">
      <w:pPr>
        <w:rPr>
          <w:rFonts w:eastAsia="Times New Roman" w:cs="Arial"/>
          <w:color w:val="001320"/>
          <w:shd w:val="clear" w:color="auto" w:fill="FFFFFF"/>
        </w:rPr>
      </w:pPr>
    </w:p>
    <w:p w14:paraId="5E99A449" w14:textId="77777777" w:rsidR="002B5558" w:rsidRPr="00E0200E" w:rsidRDefault="00A85942" w:rsidP="002B5558">
      <w:pPr>
        <w:rPr>
          <w:rFonts w:eastAsia="Times New Roman" w:cs="Times New Roman"/>
        </w:rPr>
      </w:pPr>
      <w:proofErr w:type="gramStart"/>
      <w:r w:rsidRPr="00E0200E">
        <w:rPr>
          <w:rFonts w:eastAsia="Times New Roman" w:cs="Arial"/>
          <w:color w:val="001320"/>
          <w:shd w:val="clear" w:color="auto" w:fill="FFFFFF"/>
        </w:rPr>
        <w:t>And so man was create</w:t>
      </w:r>
      <w:r w:rsidR="002B5558" w:rsidRPr="00E0200E">
        <w:rPr>
          <w:rFonts w:eastAsia="Times New Roman" w:cs="Arial"/>
          <w:color w:val="001320"/>
          <w:shd w:val="clear" w:color="auto" w:fill="FFFFFF"/>
        </w:rPr>
        <w:t>d utterly good by a loving God.</w:t>
      </w:r>
      <w:proofErr w:type="gramEnd"/>
      <w:r w:rsidR="002B5558" w:rsidRPr="00E0200E">
        <w:rPr>
          <w:rFonts w:eastAsia="Times New Roman" w:cs="Arial"/>
          <w:color w:val="001320"/>
          <w:shd w:val="clear" w:color="auto" w:fill="FFFFFF"/>
        </w:rPr>
        <w:t xml:space="preserve">  While </w:t>
      </w:r>
      <w:proofErr w:type="gramStart"/>
      <w:r w:rsidR="002B5558" w:rsidRPr="00E0200E">
        <w:rPr>
          <w:rFonts w:eastAsia="Times New Roman" w:cs="Arial"/>
          <w:color w:val="001320"/>
          <w:shd w:val="clear" w:color="auto" w:fill="FFFFFF"/>
        </w:rPr>
        <w:t>every created thing was made by God</w:t>
      </w:r>
      <w:proofErr w:type="gramEnd"/>
      <w:r w:rsidR="002B5558" w:rsidRPr="00E0200E">
        <w:rPr>
          <w:rFonts w:eastAsia="Times New Roman" w:cs="Arial"/>
          <w:color w:val="001320"/>
          <w:shd w:val="clear" w:color="auto" w:fill="FFFFFF"/>
        </w:rPr>
        <w:t xml:space="preserve">, only man was formed by Him and marked with His Image.  </w:t>
      </w:r>
      <w:r w:rsidRPr="00E0200E">
        <w:rPr>
          <w:rFonts w:eastAsia="Times New Roman" w:cs="Arial"/>
          <w:color w:val="001320"/>
          <w:shd w:val="clear" w:color="auto" w:fill="FFFFFF"/>
        </w:rPr>
        <w:t xml:space="preserve"> But sin corrupted man and so all man born of Adam have inherited sin nature and utterly depraved.  </w:t>
      </w:r>
      <w:r w:rsidR="002B5558" w:rsidRPr="00E0200E">
        <w:rPr>
          <w:rFonts w:eastAsia="Times New Roman" w:cs="Times New Roman"/>
          <w:color w:val="000000"/>
          <w:shd w:val="clear" w:color="auto" w:fill="FFFFFF"/>
        </w:rPr>
        <w:t>Consequently, just as one trespass resulted in condemnation for all people, so also one righteous act resulted in justification and life for all people. For just as through the disobedience of the one man (ADAM) we were made sinners, so also through the obedience of the one man (JESUS CHRIST) the many will be made righteous.</w:t>
      </w:r>
    </w:p>
    <w:p w14:paraId="47406301" w14:textId="77777777" w:rsidR="00A85942" w:rsidRPr="00E0200E" w:rsidRDefault="00A85942" w:rsidP="007248F2">
      <w:pPr>
        <w:rPr>
          <w:rFonts w:eastAsia="Times New Roman" w:cs="Arial"/>
          <w:color w:val="001320"/>
          <w:shd w:val="clear" w:color="auto" w:fill="FFFFFF"/>
        </w:rPr>
      </w:pPr>
    </w:p>
    <w:p w14:paraId="0C22F914" w14:textId="77777777" w:rsidR="00B30602" w:rsidRPr="00E0200E" w:rsidRDefault="002B5558" w:rsidP="00B30602">
      <w:pPr>
        <w:rPr>
          <w:rFonts w:eastAsia="Times New Roman" w:cs="Arial"/>
          <w:color w:val="001320"/>
          <w:shd w:val="clear" w:color="auto" w:fill="FFFFFF"/>
        </w:rPr>
      </w:pPr>
      <w:r w:rsidRPr="00E0200E">
        <w:rPr>
          <w:rFonts w:eastAsia="Times New Roman" w:cs="Arial"/>
          <w:color w:val="001320"/>
          <w:shd w:val="clear" w:color="auto" w:fill="FFFFFF"/>
        </w:rPr>
        <w:t xml:space="preserve">The Biblical narrative then, presents a story of a loving God’s plan of redemption for His People to restore them to their original design and purpose.  </w:t>
      </w:r>
      <w:r w:rsidR="00B30602" w:rsidRPr="00E0200E">
        <w:rPr>
          <w:rFonts w:eastAsia="Times New Roman" w:cs="Arial"/>
          <w:color w:val="001320"/>
          <w:shd w:val="clear" w:color="auto" w:fill="FFFFFF"/>
        </w:rPr>
        <w:t>Paul describes this purpose as a race in his letter to the Hebrews:  “</w:t>
      </w:r>
      <w:r w:rsidR="00B30602" w:rsidRPr="00E0200E">
        <w:rPr>
          <w:rFonts w:eastAsia="Times New Roman" w:cs="Times New Roman"/>
          <w:color w:val="000000"/>
          <w:shd w:val="clear" w:color="auto" w:fill="FFFFFF"/>
        </w:rPr>
        <w:t>Therefore, since we are surrounded by such a great cloud of witnesses, let us throw off everything that hinders and the sin that so easily entangles. And let us run with perseverance the race marked out for us, </w:t>
      </w:r>
      <w:r w:rsidR="00B30602" w:rsidRPr="00E0200E">
        <w:rPr>
          <w:rFonts w:eastAsia="Times New Roman" w:cs="Arial"/>
          <w:b/>
          <w:bCs/>
          <w:color w:val="000000"/>
          <w:shd w:val="clear" w:color="auto" w:fill="FFFFFF"/>
          <w:vertAlign w:val="superscript"/>
        </w:rPr>
        <w:t>2 </w:t>
      </w:r>
      <w:r w:rsidR="00B30602" w:rsidRPr="00E0200E">
        <w:rPr>
          <w:rFonts w:eastAsia="Times New Roman" w:cs="Times New Roman"/>
          <w:color w:val="000000"/>
          <w:shd w:val="clear" w:color="auto" w:fill="FFFFFF"/>
        </w:rPr>
        <w:t xml:space="preserve">fixing our eyes on Jesus, the pioneer and </w:t>
      </w:r>
      <w:proofErr w:type="spellStart"/>
      <w:r w:rsidR="00B30602" w:rsidRPr="00E0200E">
        <w:rPr>
          <w:rFonts w:eastAsia="Times New Roman" w:cs="Times New Roman"/>
          <w:color w:val="000000"/>
          <w:shd w:val="clear" w:color="auto" w:fill="FFFFFF"/>
        </w:rPr>
        <w:t>perfecter</w:t>
      </w:r>
      <w:proofErr w:type="spellEnd"/>
      <w:r w:rsidR="00B30602" w:rsidRPr="00E0200E">
        <w:rPr>
          <w:rFonts w:eastAsia="Times New Roman" w:cs="Times New Roman"/>
          <w:color w:val="000000"/>
          <w:shd w:val="clear" w:color="auto" w:fill="FFFFFF"/>
        </w:rPr>
        <w:t xml:space="preserve"> of faith.”  And then again in Corinthians, “</w:t>
      </w:r>
      <w:r w:rsidR="00B30602" w:rsidRPr="00E0200E">
        <w:rPr>
          <w:rFonts w:eastAsia="Times New Roman" w:cs="Arial"/>
          <w:color w:val="001320"/>
          <w:shd w:val="clear" w:color="auto" w:fill="FFFFFF"/>
        </w:rPr>
        <w:t xml:space="preserve">Do you not know that in a race all the runners run, but only one gets the prize? Run in such a way as to get the prize.”  </w:t>
      </w:r>
      <w:r w:rsidR="00D846B4" w:rsidRPr="00E0200E">
        <w:rPr>
          <w:rFonts w:eastAsia="Times New Roman" w:cs="Arial"/>
          <w:color w:val="001320"/>
          <w:shd w:val="clear" w:color="auto" w:fill="FFFFFF"/>
        </w:rPr>
        <w:t>We are a part of a community of saints working out our justification (sanctification) by faith, until we come to our glorification where we will fully know God and be with HIM forever.</w:t>
      </w:r>
    </w:p>
    <w:p w14:paraId="34BA3455" w14:textId="77777777" w:rsidR="00D846B4" w:rsidRPr="00E0200E" w:rsidRDefault="00D846B4" w:rsidP="00B30602">
      <w:pPr>
        <w:rPr>
          <w:rFonts w:eastAsia="Times New Roman" w:cs="Arial"/>
          <w:color w:val="001320"/>
          <w:shd w:val="clear" w:color="auto" w:fill="FFFFFF"/>
        </w:rPr>
      </w:pPr>
    </w:p>
    <w:p w14:paraId="66765FF7" w14:textId="2A61A0D5" w:rsidR="00F32A41" w:rsidRPr="00E0200E" w:rsidRDefault="00D846B4" w:rsidP="00B30602">
      <w:pPr>
        <w:rPr>
          <w:rFonts w:eastAsia="Times New Roman" w:cs="Arial"/>
          <w:color w:val="001320"/>
          <w:shd w:val="clear" w:color="auto" w:fill="FFFFFF"/>
        </w:rPr>
      </w:pPr>
      <w:r w:rsidRPr="00E0200E">
        <w:rPr>
          <w:rFonts w:eastAsia="Times New Roman" w:cs="Arial"/>
          <w:b/>
          <w:color w:val="001320"/>
          <w:shd w:val="clear" w:color="auto" w:fill="FFFFFF"/>
        </w:rPr>
        <w:t xml:space="preserve">Ecclesiology:  </w:t>
      </w:r>
      <w:r w:rsidR="00F32A41" w:rsidRPr="00E0200E">
        <w:rPr>
          <w:rFonts w:eastAsia="Times New Roman" w:cs="Arial"/>
          <w:color w:val="001320"/>
          <w:shd w:val="clear" w:color="auto" w:fill="FFFFFF"/>
        </w:rPr>
        <w:t xml:space="preserve">The Bible presents the end of God’s narrative story throughout the Old and New Testament.  It is a basic tenant of Christianity that </w:t>
      </w:r>
      <w:r w:rsidR="003E00F8" w:rsidRPr="00E0200E">
        <w:rPr>
          <w:rFonts w:eastAsia="Times New Roman" w:cs="Arial"/>
          <w:color w:val="001320"/>
          <w:shd w:val="clear" w:color="auto" w:fill="FFFFFF"/>
        </w:rPr>
        <w:t>God make a way for his people to return to their created state in Eden.  This plan includes the end of sin a</w:t>
      </w:r>
      <w:r w:rsidR="00410DCA">
        <w:rPr>
          <w:rFonts w:eastAsia="Times New Roman" w:cs="Arial"/>
          <w:color w:val="001320"/>
          <w:shd w:val="clear" w:color="auto" w:fill="FFFFFF"/>
        </w:rPr>
        <w:t>nd death and an established rule and reign of Jesus Christ for all eternity.</w:t>
      </w:r>
    </w:p>
    <w:p w14:paraId="664C84AF" w14:textId="77777777" w:rsidR="003E00F8" w:rsidRPr="00E0200E" w:rsidRDefault="003E00F8" w:rsidP="00B30602">
      <w:pPr>
        <w:rPr>
          <w:rFonts w:eastAsia="Times New Roman" w:cs="Arial"/>
          <w:color w:val="001320"/>
          <w:shd w:val="clear" w:color="auto" w:fill="FFFFFF"/>
        </w:rPr>
      </w:pPr>
    </w:p>
    <w:p w14:paraId="34011A8F" w14:textId="77777777" w:rsidR="00E0200E" w:rsidRDefault="00E0200E" w:rsidP="00FA1B72">
      <w:pPr>
        <w:rPr>
          <w:rFonts w:eastAsia="Times New Roman" w:cs="Arial"/>
          <w:color w:val="001320"/>
          <w:shd w:val="clear" w:color="auto" w:fill="FFFFFF"/>
        </w:rPr>
      </w:pPr>
    </w:p>
    <w:p w14:paraId="2964A602" w14:textId="0A2D5B58" w:rsidR="00E0200E" w:rsidRPr="00C042A0" w:rsidRDefault="00E0200E" w:rsidP="00FA1B72">
      <w:pPr>
        <w:rPr>
          <w:rFonts w:eastAsia="Times New Roman" w:cs="Arial"/>
          <w:b/>
          <w:color w:val="001320"/>
          <w:sz w:val="32"/>
          <w:szCs w:val="32"/>
          <w:shd w:val="clear" w:color="auto" w:fill="FFFFFF"/>
        </w:rPr>
      </w:pPr>
      <w:r w:rsidRPr="00C042A0">
        <w:rPr>
          <w:rFonts w:eastAsia="Times New Roman" w:cs="Arial"/>
          <w:b/>
          <w:color w:val="001320"/>
          <w:sz w:val="32"/>
          <w:szCs w:val="32"/>
          <w:shd w:val="clear" w:color="auto" w:fill="FFFFFF"/>
        </w:rPr>
        <w:t>Who Are We?</w:t>
      </w:r>
    </w:p>
    <w:p w14:paraId="15416E33" w14:textId="1E292433" w:rsidR="00E0200E" w:rsidRDefault="00E0200E" w:rsidP="00FA1B72">
      <w:pPr>
        <w:rPr>
          <w:rFonts w:eastAsia="Times New Roman" w:cs="Arial"/>
          <w:color w:val="001320"/>
          <w:shd w:val="clear" w:color="auto" w:fill="FFFFFF"/>
        </w:rPr>
      </w:pPr>
      <w:r>
        <w:rPr>
          <w:rFonts w:eastAsia="Times New Roman" w:cs="Arial"/>
          <w:color w:val="001320"/>
          <w:shd w:val="clear" w:color="auto" w:fill="FFFFFF"/>
        </w:rPr>
        <w:t>-Monotheistic</w:t>
      </w:r>
    </w:p>
    <w:p w14:paraId="7E63E763" w14:textId="59B0C344" w:rsidR="00410DCA" w:rsidRDefault="00410DCA" w:rsidP="00FA1B72">
      <w:pPr>
        <w:rPr>
          <w:rFonts w:eastAsia="Times New Roman" w:cs="Arial"/>
          <w:color w:val="001320"/>
          <w:shd w:val="clear" w:color="auto" w:fill="FFFFFF"/>
        </w:rPr>
      </w:pPr>
      <w:r>
        <w:rPr>
          <w:rFonts w:eastAsia="Times New Roman" w:cs="Arial"/>
          <w:color w:val="001320"/>
          <w:shd w:val="clear" w:color="auto" w:fill="FFFFFF"/>
        </w:rPr>
        <w:t>-A Royal Priesthood of Believers.</w:t>
      </w:r>
    </w:p>
    <w:p w14:paraId="2B5E6D47" w14:textId="05201ECE" w:rsidR="00E0200E" w:rsidRDefault="00E0200E" w:rsidP="00FA1B72">
      <w:pPr>
        <w:rPr>
          <w:rFonts w:eastAsia="Times New Roman" w:cs="Arial"/>
          <w:color w:val="001320"/>
          <w:shd w:val="clear" w:color="auto" w:fill="FFFFFF"/>
        </w:rPr>
      </w:pPr>
      <w:r>
        <w:rPr>
          <w:rFonts w:eastAsia="Times New Roman" w:cs="Arial"/>
          <w:color w:val="001320"/>
          <w:shd w:val="clear" w:color="auto" w:fill="FFFFFF"/>
        </w:rPr>
        <w:t>-Judeo Christian Worldview as taught in the Bible</w:t>
      </w:r>
    </w:p>
    <w:p w14:paraId="329AC929" w14:textId="7723EE14" w:rsidR="00410DCA" w:rsidRDefault="00410DCA" w:rsidP="00FA1B72">
      <w:pPr>
        <w:rPr>
          <w:rFonts w:eastAsia="Times New Roman" w:cs="Arial"/>
          <w:color w:val="001320"/>
          <w:shd w:val="clear" w:color="auto" w:fill="FFFFFF"/>
        </w:rPr>
      </w:pPr>
      <w:r>
        <w:rPr>
          <w:rFonts w:eastAsia="Times New Roman" w:cs="Arial"/>
          <w:color w:val="001320"/>
          <w:shd w:val="clear" w:color="auto" w:fill="FFFFFF"/>
        </w:rPr>
        <w:t>-First and foremost, a discipleship model.</w:t>
      </w:r>
    </w:p>
    <w:p w14:paraId="433010C5" w14:textId="46046B72" w:rsidR="00112ABC" w:rsidRDefault="00E0200E" w:rsidP="00FA1B72">
      <w:pPr>
        <w:rPr>
          <w:rFonts w:eastAsia="Times New Roman" w:cs="Arial"/>
          <w:color w:val="001320"/>
          <w:shd w:val="clear" w:color="auto" w:fill="FFFFFF"/>
        </w:rPr>
      </w:pPr>
      <w:r>
        <w:rPr>
          <w:rFonts w:eastAsia="Times New Roman" w:cs="Arial"/>
          <w:color w:val="001320"/>
          <w:shd w:val="clear" w:color="auto" w:fill="FFFFFF"/>
        </w:rPr>
        <w:t>-</w:t>
      </w:r>
      <w:r w:rsidR="00410DCA">
        <w:rPr>
          <w:rFonts w:eastAsia="Times New Roman" w:cs="Arial"/>
          <w:color w:val="001320"/>
          <w:shd w:val="clear" w:color="auto" w:fill="FFFFFF"/>
        </w:rPr>
        <w:t>Theologically, we hold tenants of polity from a variety of denominations:</w:t>
      </w:r>
    </w:p>
    <w:p w14:paraId="3C4A7311" w14:textId="26001D5A" w:rsidR="00E0200E" w:rsidRPr="00112ABC" w:rsidRDefault="00E0200E" w:rsidP="00112ABC">
      <w:pPr>
        <w:pStyle w:val="ListParagraph"/>
        <w:numPr>
          <w:ilvl w:val="0"/>
          <w:numId w:val="2"/>
        </w:numPr>
        <w:rPr>
          <w:rFonts w:eastAsia="Times New Roman" w:cs="Arial"/>
          <w:color w:val="001320"/>
          <w:shd w:val="clear" w:color="auto" w:fill="FFFFFF"/>
        </w:rPr>
      </w:pPr>
      <w:proofErr w:type="spellStart"/>
      <w:r w:rsidRPr="00112ABC">
        <w:rPr>
          <w:rFonts w:eastAsia="Times New Roman" w:cs="Arial"/>
          <w:color w:val="001320"/>
          <w:shd w:val="clear" w:color="auto" w:fill="FFFFFF"/>
        </w:rPr>
        <w:t>Armanian</w:t>
      </w:r>
      <w:proofErr w:type="spellEnd"/>
      <w:r w:rsidR="00112ABC" w:rsidRPr="00112ABC">
        <w:rPr>
          <w:rFonts w:eastAsia="Times New Roman" w:cs="Arial"/>
          <w:color w:val="001320"/>
          <w:shd w:val="clear" w:color="auto" w:fill="FFFFFF"/>
        </w:rPr>
        <w:t xml:space="preserve"> (Free Will)</w:t>
      </w:r>
    </w:p>
    <w:p w14:paraId="08CD18E4" w14:textId="6D72B99E" w:rsidR="00112ABC" w:rsidRPr="00112ABC" w:rsidRDefault="00E0200E" w:rsidP="00112ABC">
      <w:pPr>
        <w:pStyle w:val="ListParagraph"/>
        <w:numPr>
          <w:ilvl w:val="0"/>
          <w:numId w:val="2"/>
        </w:numPr>
        <w:rPr>
          <w:rFonts w:eastAsia="Times New Roman" w:cs="Arial"/>
          <w:color w:val="001320"/>
          <w:shd w:val="clear" w:color="auto" w:fill="FFFFFF"/>
        </w:rPr>
      </w:pPr>
      <w:proofErr w:type="spellStart"/>
      <w:r w:rsidRPr="00112ABC">
        <w:rPr>
          <w:rFonts w:eastAsia="Times New Roman" w:cs="Arial"/>
          <w:color w:val="001320"/>
          <w:shd w:val="clear" w:color="auto" w:fill="FFFFFF"/>
        </w:rPr>
        <w:t>Calvanist</w:t>
      </w:r>
      <w:proofErr w:type="spellEnd"/>
      <w:r w:rsidR="00112ABC" w:rsidRPr="00112ABC">
        <w:rPr>
          <w:rFonts w:eastAsia="Times New Roman" w:cs="Arial"/>
          <w:color w:val="001320"/>
          <w:shd w:val="clear" w:color="auto" w:fill="FFFFFF"/>
        </w:rPr>
        <w:t xml:space="preserve"> (Predestination)</w:t>
      </w:r>
      <w:r w:rsidR="00112ABC" w:rsidRPr="00112ABC">
        <w:rPr>
          <w:rFonts w:eastAsia="Times New Roman" w:cs="Arial"/>
          <w:color w:val="001320"/>
          <w:shd w:val="clear" w:color="auto" w:fill="FFFFFF"/>
        </w:rPr>
        <w:tab/>
      </w:r>
    </w:p>
    <w:p w14:paraId="642212F4" w14:textId="255FF4E1" w:rsidR="00112ABC" w:rsidRPr="00410DCA" w:rsidRDefault="00112ABC" w:rsidP="00C042A0">
      <w:pPr>
        <w:pStyle w:val="ListParagraph"/>
        <w:numPr>
          <w:ilvl w:val="0"/>
          <w:numId w:val="2"/>
        </w:numPr>
        <w:rPr>
          <w:rFonts w:eastAsia="Times New Roman" w:cs="Arial"/>
          <w:color w:val="001320"/>
          <w:shd w:val="clear" w:color="auto" w:fill="FFFFFF"/>
        </w:rPr>
      </w:pPr>
      <w:proofErr w:type="spellStart"/>
      <w:r w:rsidRPr="00112ABC">
        <w:rPr>
          <w:rFonts w:eastAsia="Times New Roman" w:cs="Arial"/>
          <w:color w:val="001320"/>
          <w:shd w:val="clear" w:color="auto" w:fill="FFFFFF"/>
        </w:rPr>
        <w:t>Continuationists</w:t>
      </w:r>
      <w:proofErr w:type="spellEnd"/>
      <w:r>
        <w:rPr>
          <w:rFonts w:eastAsia="Times New Roman" w:cs="Arial"/>
          <w:color w:val="001320"/>
          <w:shd w:val="clear" w:color="auto" w:fill="FFFFFF"/>
        </w:rPr>
        <w:t xml:space="preserve"> in regards to spiritual gifts.  However, we are more focused on the Giver of their gifts and their primary function in exhorting or building others up in the fellowship.  We only use the gifts out of our greater desire to serve one another.  Also, we do not believe that salvation is necessarily evidenced by the use of gifts.  This is a matter of spiritual maturity in regards to every believer. </w:t>
      </w:r>
    </w:p>
    <w:p w14:paraId="69F96541" w14:textId="779C838A" w:rsidR="0063261D" w:rsidRDefault="00C042A0" w:rsidP="0063261D">
      <w:pPr>
        <w:rPr>
          <w:rFonts w:eastAsia="Times New Roman" w:cs="Arial"/>
          <w:color w:val="001320"/>
          <w:shd w:val="clear" w:color="auto" w:fill="FFFFFF"/>
        </w:rPr>
      </w:pPr>
      <w:r>
        <w:rPr>
          <w:rFonts w:eastAsia="Times New Roman" w:cs="Arial"/>
          <w:color w:val="001320"/>
          <w:shd w:val="clear" w:color="auto" w:fill="FFFFFF"/>
        </w:rPr>
        <w:t xml:space="preserve">-Elder </w:t>
      </w:r>
      <w:r w:rsidR="0063261D">
        <w:rPr>
          <w:rFonts w:eastAsia="Times New Roman" w:cs="Arial"/>
          <w:color w:val="001320"/>
          <w:shd w:val="clear" w:color="auto" w:fill="FFFFFF"/>
        </w:rPr>
        <w:t>led.  (Quaker/Amish/Acts Church/Simple Church/Home Church)</w:t>
      </w:r>
      <w:r w:rsidR="0063261D" w:rsidRPr="0063261D">
        <w:rPr>
          <w:rFonts w:eastAsia="Times New Roman" w:cs="Arial"/>
          <w:color w:val="001320"/>
          <w:shd w:val="clear" w:color="auto" w:fill="FFFFFF"/>
        </w:rPr>
        <w:t xml:space="preserve"> </w:t>
      </w:r>
    </w:p>
    <w:p w14:paraId="35C9040D" w14:textId="4475C135" w:rsidR="0063261D" w:rsidRPr="0063261D" w:rsidRDefault="0063261D" w:rsidP="0063261D">
      <w:pPr>
        <w:rPr>
          <w:rFonts w:eastAsia="Times New Roman" w:cs="Arial"/>
          <w:color w:val="001320"/>
          <w:shd w:val="clear" w:color="auto" w:fill="FFFFFF"/>
        </w:rPr>
      </w:pPr>
      <w:r>
        <w:rPr>
          <w:rFonts w:eastAsia="Times New Roman" w:cs="Arial"/>
          <w:color w:val="001320"/>
          <w:shd w:val="clear" w:color="auto" w:fill="FFFFFF"/>
        </w:rPr>
        <w:t>-</w:t>
      </w:r>
      <w:r w:rsidRPr="0063261D">
        <w:rPr>
          <w:rFonts w:eastAsia="Times New Roman" w:cs="Arial"/>
          <w:color w:val="001320"/>
          <w:shd w:val="clear" w:color="auto" w:fill="FFFFFF"/>
        </w:rPr>
        <w:t>Sojourners in a foreign world where we encourage one another in our journey.</w:t>
      </w:r>
    </w:p>
    <w:p w14:paraId="421767EE" w14:textId="16FADCB8" w:rsidR="0063261D" w:rsidRDefault="0063261D" w:rsidP="00C042A0">
      <w:pPr>
        <w:rPr>
          <w:rFonts w:eastAsia="Times New Roman" w:cs="Arial"/>
          <w:color w:val="001320"/>
          <w:shd w:val="clear" w:color="auto" w:fill="FFFFFF"/>
        </w:rPr>
      </w:pPr>
    </w:p>
    <w:p w14:paraId="30F24EB8" w14:textId="77777777" w:rsidR="0063261D" w:rsidRPr="00C042A0" w:rsidRDefault="0063261D" w:rsidP="00C042A0">
      <w:pPr>
        <w:rPr>
          <w:rFonts w:eastAsia="Times New Roman" w:cs="Arial"/>
          <w:color w:val="001320"/>
          <w:shd w:val="clear" w:color="auto" w:fill="FFFFFF"/>
        </w:rPr>
      </w:pPr>
    </w:p>
    <w:p w14:paraId="5EEEB9C8" w14:textId="77777777" w:rsidR="00FA1B72" w:rsidRPr="00FA1B72" w:rsidRDefault="00FA1B72" w:rsidP="006844FE">
      <w:pPr>
        <w:rPr>
          <w:rFonts w:eastAsia="Times New Roman" w:cs="Times New Roman"/>
          <w:color w:val="000000"/>
          <w:shd w:val="clear" w:color="auto" w:fill="FFFFFF"/>
        </w:rPr>
      </w:pPr>
    </w:p>
    <w:p w14:paraId="075A064D" w14:textId="77777777" w:rsidR="006844FE" w:rsidRPr="006844FE" w:rsidRDefault="006844FE" w:rsidP="006844FE">
      <w:pPr>
        <w:rPr>
          <w:rFonts w:ascii="Times" w:eastAsia="Times New Roman" w:hAnsi="Times" w:cs="Times New Roman"/>
        </w:rPr>
      </w:pPr>
    </w:p>
    <w:p w14:paraId="23B066E1" w14:textId="77777777" w:rsidR="006844FE" w:rsidRDefault="006844FE"/>
    <w:sectPr w:rsidR="006844FE" w:rsidSect="009923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2ADA"/>
    <w:multiLevelType w:val="hybridMultilevel"/>
    <w:tmpl w:val="71A4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62E3F"/>
    <w:multiLevelType w:val="hybridMultilevel"/>
    <w:tmpl w:val="1D5EF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FE"/>
    <w:rsid w:val="00112ABC"/>
    <w:rsid w:val="00174D00"/>
    <w:rsid w:val="001E5639"/>
    <w:rsid w:val="00290C2F"/>
    <w:rsid w:val="002B5558"/>
    <w:rsid w:val="002E136E"/>
    <w:rsid w:val="00313E1F"/>
    <w:rsid w:val="003E00F8"/>
    <w:rsid w:val="00410DCA"/>
    <w:rsid w:val="00460036"/>
    <w:rsid w:val="004C2D6F"/>
    <w:rsid w:val="00545130"/>
    <w:rsid w:val="005937A1"/>
    <w:rsid w:val="005C438E"/>
    <w:rsid w:val="00632227"/>
    <w:rsid w:val="0063261D"/>
    <w:rsid w:val="006844FE"/>
    <w:rsid w:val="007248F2"/>
    <w:rsid w:val="008742A1"/>
    <w:rsid w:val="008C78E4"/>
    <w:rsid w:val="008F4698"/>
    <w:rsid w:val="00964884"/>
    <w:rsid w:val="009763A1"/>
    <w:rsid w:val="0099232C"/>
    <w:rsid w:val="00A47B0A"/>
    <w:rsid w:val="00A745E9"/>
    <w:rsid w:val="00A85942"/>
    <w:rsid w:val="00B30602"/>
    <w:rsid w:val="00C042A0"/>
    <w:rsid w:val="00C33E29"/>
    <w:rsid w:val="00C4449B"/>
    <w:rsid w:val="00CC55E5"/>
    <w:rsid w:val="00D40455"/>
    <w:rsid w:val="00D846B4"/>
    <w:rsid w:val="00E0200E"/>
    <w:rsid w:val="00E02694"/>
    <w:rsid w:val="00F32A41"/>
    <w:rsid w:val="00FA1B72"/>
    <w:rsid w:val="00FB1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B29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6844FE"/>
  </w:style>
  <w:style w:type="paragraph" w:styleId="ListParagraph">
    <w:name w:val="List Paragraph"/>
    <w:basedOn w:val="Normal"/>
    <w:uiPriority w:val="34"/>
    <w:qFormat/>
    <w:rsid w:val="006844FE"/>
    <w:pPr>
      <w:ind w:left="720"/>
      <w:contextualSpacing/>
    </w:pPr>
  </w:style>
  <w:style w:type="character" w:customStyle="1" w:styleId="text">
    <w:name w:val="text"/>
    <w:basedOn w:val="DefaultParagraphFont"/>
    <w:rsid w:val="00FA1B72"/>
  </w:style>
  <w:style w:type="character" w:styleId="Hyperlink">
    <w:name w:val="Hyperlink"/>
    <w:basedOn w:val="DefaultParagraphFont"/>
    <w:uiPriority w:val="99"/>
    <w:semiHidden/>
    <w:unhideWhenUsed/>
    <w:rsid w:val="00FA1B72"/>
    <w:rPr>
      <w:color w:val="0000FF"/>
      <w:u w:val="single"/>
    </w:rPr>
  </w:style>
  <w:style w:type="paragraph" w:styleId="NormalWeb">
    <w:name w:val="Normal (Web)"/>
    <w:basedOn w:val="Normal"/>
    <w:uiPriority w:val="99"/>
    <w:semiHidden/>
    <w:unhideWhenUsed/>
    <w:rsid w:val="004C2D6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026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6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6844FE"/>
  </w:style>
  <w:style w:type="paragraph" w:styleId="ListParagraph">
    <w:name w:val="List Paragraph"/>
    <w:basedOn w:val="Normal"/>
    <w:uiPriority w:val="34"/>
    <w:qFormat/>
    <w:rsid w:val="006844FE"/>
    <w:pPr>
      <w:ind w:left="720"/>
      <w:contextualSpacing/>
    </w:pPr>
  </w:style>
  <w:style w:type="character" w:customStyle="1" w:styleId="text">
    <w:name w:val="text"/>
    <w:basedOn w:val="DefaultParagraphFont"/>
    <w:rsid w:val="00FA1B72"/>
  </w:style>
  <w:style w:type="character" w:styleId="Hyperlink">
    <w:name w:val="Hyperlink"/>
    <w:basedOn w:val="DefaultParagraphFont"/>
    <w:uiPriority w:val="99"/>
    <w:semiHidden/>
    <w:unhideWhenUsed/>
    <w:rsid w:val="00FA1B72"/>
    <w:rPr>
      <w:color w:val="0000FF"/>
      <w:u w:val="single"/>
    </w:rPr>
  </w:style>
  <w:style w:type="paragraph" w:styleId="NormalWeb">
    <w:name w:val="Normal (Web)"/>
    <w:basedOn w:val="Normal"/>
    <w:uiPriority w:val="99"/>
    <w:semiHidden/>
    <w:unhideWhenUsed/>
    <w:rsid w:val="004C2D6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026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6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82577">
      <w:bodyDiv w:val="1"/>
      <w:marLeft w:val="0"/>
      <w:marRight w:val="0"/>
      <w:marTop w:val="0"/>
      <w:marBottom w:val="0"/>
      <w:divBdr>
        <w:top w:val="none" w:sz="0" w:space="0" w:color="auto"/>
        <w:left w:val="none" w:sz="0" w:space="0" w:color="auto"/>
        <w:bottom w:val="none" w:sz="0" w:space="0" w:color="auto"/>
        <w:right w:val="none" w:sz="0" w:space="0" w:color="auto"/>
      </w:divBdr>
    </w:div>
    <w:div w:id="734425950">
      <w:bodyDiv w:val="1"/>
      <w:marLeft w:val="0"/>
      <w:marRight w:val="0"/>
      <w:marTop w:val="0"/>
      <w:marBottom w:val="0"/>
      <w:divBdr>
        <w:top w:val="none" w:sz="0" w:space="0" w:color="auto"/>
        <w:left w:val="none" w:sz="0" w:space="0" w:color="auto"/>
        <w:bottom w:val="none" w:sz="0" w:space="0" w:color="auto"/>
        <w:right w:val="none" w:sz="0" w:space="0" w:color="auto"/>
      </w:divBdr>
    </w:div>
    <w:div w:id="964577552">
      <w:bodyDiv w:val="1"/>
      <w:marLeft w:val="0"/>
      <w:marRight w:val="0"/>
      <w:marTop w:val="0"/>
      <w:marBottom w:val="0"/>
      <w:divBdr>
        <w:top w:val="none" w:sz="0" w:space="0" w:color="auto"/>
        <w:left w:val="none" w:sz="0" w:space="0" w:color="auto"/>
        <w:bottom w:val="none" w:sz="0" w:space="0" w:color="auto"/>
        <w:right w:val="none" w:sz="0" w:space="0" w:color="auto"/>
      </w:divBdr>
    </w:div>
    <w:div w:id="973102028">
      <w:bodyDiv w:val="1"/>
      <w:marLeft w:val="0"/>
      <w:marRight w:val="0"/>
      <w:marTop w:val="0"/>
      <w:marBottom w:val="0"/>
      <w:divBdr>
        <w:top w:val="none" w:sz="0" w:space="0" w:color="auto"/>
        <w:left w:val="none" w:sz="0" w:space="0" w:color="auto"/>
        <w:bottom w:val="none" w:sz="0" w:space="0" w:color="auto"/>
        <w:right w:val="none" w:sz="0" w:space="0" w:color="auto"/>
      </w:divBdr>
    </w:div>
    <w:div w:id="1276672107">
      <w:bodyDiv w:val="1"/>
      <w:marLeft w:val="0"/>
      <w:marRight w:val="0"/>
      <w:marTop w:val="0"/>
      <w:marBottom w:val="0"/>
      <w:divBdr>
        <w:top w:val="none" w:sz="0" w:space="0" w:color="auto"/>
        <w:left w:val="none" w:sz="0" w:space="0" w:color="auto"/>
        <w:bottom w:val="none" w:sz="0" w:space="0" w:color="auto"/>
        <w:right w:val="none" w:sz="0" w:space="0" w:color="auto"/>
      </w:divBdr>
    </w:div>
    <w:div w:id="1492520124">
      <w:bodyDiv w:val="1"/>
      <w:marLeft w:val="0"/>
      <w:marRight w:val="0"/>
      <w:marTop w:val="0"/>
      <w:marBottom w:val="0"/>
      <w:divBdr>
        <w:top w:val="none" w:sz="0" w:space="0" w:color="auto"/>
        <w:left w:val="none" w:sz="0" w:space="0" w:color="auto"/>
        <w:bottom w:val="none" w:sz="0" w:space="0" w:color="auto"/>
        <w:right w:val="none" w:sz="0" w:space="0" w:color="auto"/>
      </w:divBdr>
    </w:div>
    <w:div w:id="1704666617">
      <w:bodyDiv w:val="1"/>
      <w:marLeft w:val="0"/>
      <w:marRight w:val="0"/>
      <w:marTop w:val="0"/>
      <w:marBottom w:val="0"/>
      <w:divBdr>
        <w:top w:val="none" w:sz="0" w:space="0" w:color="auto"/>
        <w:left w:val="none" w:sz="0" w:space="0" w:color="auto"/>
        <w:bottom w:val="none" w:sz="0" w:space="0" w:color="auto"/>
        <w:right w:val="none" w:sz="0" w:space="0" w:color="auto"/>
      </w:divBdr>
    </w:div>
    <w:div w:id="1800415324">
      <w:bodyDiv w:val="1"/>
      <w:marLeft w:val="0"/>
      <w:marRight w:val="0"/>
      <w:marTop w:val="0"/>
      <w:marBottom w:val="0"/>
      <w:divBdr>
        <w:top w:val="none" w:sz="0" w:space="0" w:color="auto"/>
        <w:left w:val="none" w:sz="0" w:space="0" w:color="auto"/>
        <w:bottom w:val="none" w:sz="0" w:space="0" w:color="auto"/>
        <w:right w:val="none" w:sz="0" w:space="0" w:color="auto"/>
      </w:divBdr>
    </w:div>
    <w:div w:id="1927886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692</TotalTime>
  <Pages>4</Pages>
  <Words>1130</Words>
  <Characters>6443</Characters>
  <Application>Microsoft Macintosh Word</Application>
  <DocSecurity>0</DocSecurity>
  <Lines>53</Lines>
  <Paragraphs>15</Paragraphs>
  <ScaleCrop>false</ScaleCrop>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Smith</dc:creator>
  <cp:keywords/>
  <dc:description/>
  <cp:lastModifiedBy>Jeff Smith</cp:lastModifiedBy>
  <cp:revision>7</cp:revision>
  <dcterms:created xsi:type="dcterms:W3CDTF">2018-11-09T02:28:00Z</dcterms:created>
  <dcterms:modified xsi:type="dcterms:W3CDTF">2018-12-06T01:11:00Z</dcterms:modified>
</cp:coreProperties>
</file>